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00"/>
          <w:lang w:eastAsia="fr-FR"/>
        </w:rPr>
        <w:t>                     FICHE TECHNIQUE SÉJOUR RAQUETTES ENCANTATS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00"/>
          <w:lang w:eastAsia="fr-FR"/>
        </w:rPr>
        <w:t>                               DU 16 FÉVRIER AU 24 FÉVRIER 2026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Nous vous proposons un </w:t>
      </w:r>
      <w:r w:rsidRPr="00C81A11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 xml:space="preserve">séjour raquette itinérant dans les </w:t>
      </w:r>
      <w:proofErr w:type="spellStart"/>
      <w:r w:rsidRPr="00C81A11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Encantats</w:t>
      </w:r>
      <w:proofErr w:type="spellEnd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au cœur du parc national d'Aigües </w:t>
      </w:r>
      <w:proofErr w:type="spellStart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tortes</w:t>
      </w:r>
      <w:proofErr w:type="spellEnd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, considéré comme l'un des plus beaux itinéraires de randonnée des Pyrénées. 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fr-FR"/>
        </w:rPr>
        <w:t>Dates du lundi 16 février au mardi 24 février.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Séjour en remplacement de celui initialement prévu en Chartreuse du 21 au 28/02/2026.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fr-FR"/>
        </w:rPr>
        <w:t>Séjour limité à 7 personnes</w:t>
      </w: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y compris les 2 organisateurs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fr-FR"/>
        </w:rPr>
        <w:t>Niveau:</w:t>
      </w: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Bonne condition physique, expérience de la raquette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Dénivelé quotidien entre 400 m et 900 m sur des sentiers enneigés ou pas, mais sans difficulté technique majeure.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Altitude des refuges autour de 2000 m et passage de cols à 2500 </w:t>
      </w:r>
      <w:proofErr w:type="spellStart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m.Nous</w:t>
      </w:r>
      <w:proofErr w:type="spellEnd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sommes en haute </w:t>
      </w:r>
      <w:proofErr w:type="spellStart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montagne.Portage</w:t>
      </w:r>
      <w:proofErr w:type="spellEnd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de son sac sur la semaine donc prendre un minimum de vêtements.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fr-FR"/>
        </w:rPr>
        <w:t>Jour par jour indicatif en fonction des disponibilités des refuges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*Lundi 16: départ train de nuit Paris Austerlitz-St </w:t>
      </w:r>
      <w:proofErr w:type="spellStart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Gaudens</w:t>
      </w:r>
      <w:proofErr w:type="spellEnd"/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*Mardi 17: Bus pour </w:t>
      </w:r>
      <w:proofErr w:type="spellStart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Salardu</w:t>
      </w:r>
      <w:proofErr w:type="spellEnd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-Balade l'après midi avec exercices DVA et nuit en auberge de jeunesse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*Mercredi 18: Départ pour le refuge de la </w:t>
      </w:r>
      <w:proofErr w:type="spellStart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Restanca</w:t>
      </w:r>
      <w:proofErr w:type="spellEnd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-1 nuit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*Jeudi 19: Départ pour le refuge de </w:t>
      </w:r>
      <w:proofErr w:type="spellStart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Ventosa</w:t>
      </w:r>
      <w:proofErr w:type="spellEnd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-1 nuit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*Vendredi 20: Départ pour le refuge de </w:t>
      </w:r>
      <w:proofErr w:type="spellStart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Colomer</w:t>
      </w:r>
      <w:proofErr w:type="spellEnd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-2 nuits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*Dimanche 22: Départ pour le refuge de </w:t>
      </w:r>
      <w:proofErr w:type="spellStart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Saboredo</w:t>
      </w:r>
      <w:proofErr w:type="spellEnd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-1 nuit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*lundi 23: Départ pour </w:t>
      </w:r>
      <w:proofErr w:type="spellStart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Salardu</w:t>
      </w:r>
      <w:proofErr w:type="spellEnd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-nuit en auberge de jeunesse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*Mardi 24: Bus puis train de jour, arrivée Paris Montparnasse en fin de journée.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Soit 6 jours de raquette effectifs.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fr-FR"/>
        </w:rPr>
        <w:t>Équipement: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Raquettes à neige 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Matériel de sécurité obligatoire (pelle, sonde, DVA).Possibilité de location au CIHM 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Prévoir un sac à viande-A </w:t>
      </w:r>
      <w:proofErr w:type="gramStart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confirmer</w:t>
      </w:r>
      <w:proofErr w:type="gramEnd"/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fr-FR"/>
        </w:rPr>
        <w:t>Hébergement: 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Budget en 1/2 pension dans les 4 refuges: 341€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La pension complète rajouterait env.15€/jour, soit 60€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Nuit seule en auberge de jeunesse </w:t>
      </w:r>
      <w:proofErr w:type="gramStart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:41</w:t>
      </w:r>
      <w:proofErr w:type="gramEnd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€/personne 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Possibilité de se faire à manger en auberge de jeunesse pour un budget minime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fr-FR"/>
        </w:rPr>
        <w:t>Train tarif carte senior à titre indicatif</w:t>
      </w:r>
      <w:r w:rsidRPr="00C81A11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: 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Lundi 16/02 Paris Austerlitz-St </w:t>
      </w:r>
      <w:proofErr w:type="spellStart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Gaudens</w:t>
      </w:r>
      <w:proofErr w:type="spellEnd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: 22h13 à 34,80€ en couchette</w:t>
      </w:r>
    </w:p>
    <w:p w:rsid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Mardi 24/02 St </w:t>
      </w:r>
      <w:proofErr w:type="spellStart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Gaudens</w:t>
      </w:r>
      <w:proofErr w:type="spellEnd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-Paris Montparnasse: 15h36 à 44,30€</w:t>
      </w:r>
    </w:p>
    <w:p w:rsid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fr-FR"/>
        </w:rPr>
        <w:lastRenderedPageBreak/>
        <w:t>Compagnie de bus ALSA</w:t>
      </w: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: Montant faible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Inscription:</w:t>
      </w: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Après validation de son inscription par les organisateurs, chaque participant devra faire ses propres réservations pour les 4 refuges sur le site suivant: </w:t>
      </w:r>
      <w:hyperlink r:id="rId4" w:tgtFrame="_blank" w:history="1">
        <w:r w:rsidRPr="00C81A11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fr-FR"/>
          </w:rPr>
          <w:t>refusonline.com</w:t>
        </w:r>
      </w:hyperlink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Pour l'auberge de jeunesse, réserver une place en dortoir 5 ou 4 places suivant dispo sur le site suivant: </w:t>
      </w:r>
      <w:hyperlink r:id="rId5" w:tgtFrame="_blank" w:history="1">
        <w:r w:rsidRPr="00C81A11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fr-FR"/>
          </w:rPr>
          <w:t>aranhostel.cat</w:t>
        </w:r>
      </w:hyperlink>
      <w:r w:rsidRPr="00C81A11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 </w:t>
      </w: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(</w:t>
      </w:r>
      <w:proofErr w:type="spellStart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Aran</w:t>
      </w:r>
      <w:proofErr w:type="spellEnd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Hostel</w:t>
      </w:r>
      <w:proofErr w:type="spellEnd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Salardu</w:t>
      </w:r>
      <w:proofErr w:type="spellEnd"/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)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Nous contacter si vous avez des difficultés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Merci de nous dire très rapidement si ce séjour vous intéresse car les places en refuge et les billets de train risquent de partir très vite.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Contacter: Sylvain LECUYER                                 Sylvie LAROSE</w:t>
      </w:r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                    </w:t>
      </w:r>
      <w:hyperlink r:id="rId6" w:tgtFrame="_blank" w:history="1">
        <w:r w:rsidRPr="00C81A11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fr-FR"/>
          </w:rPr>
          <w:t>1956syllec@gmail.com</w:t>
        </w:r>
      </w:hyperlink>
      <w:r w:rsidRPr="00C81A11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                        </w:t>
      </w:r>
      <w:hyperlink r:id="rId7" w:tgtFrame="_blank" w:history="1">
        <w:r w:rsidRPr="00C81A11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fr-FR"/>
          </w:rPr>
          <w:t>serolalala@gmail.com</w:t>
        </w:r>
      </w:hyperlink>
    </w:p>
    <w:p w:rsidR="00C81A11" w:rsidRPr="00C81A11" w:rsidRDefault="00C81A11" w:rsidP="00C81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C81A11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                     06/73/60/29/80                                       06/26/55/11/27</w:t>
      </w:r>
    </w:p>
    <w:p w:rsidR="003D0E3F" w:rsidRDefault="003D0E3F"/>
    <w:sectPr w:rsidR="003D0E3F" w:rsidSect="003D0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C81A11"/>
    <w:rsid w:val="003D0E3F"/>
    <w:rsid w:val="00C8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E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81A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rolalal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956syllec@gmail.com" TargetMode="External"/><Relationship Id="rId5" Type="http://schemas.openxmlformats.org/officeDocument/2006/relationships/hyperlink" Target="http://aranhostel.cat/" TargetMode="External"/><Relationship Id="rId4" Type="http://schemas.openxmlformats.org/officeDocument/2006/relationships/hyperlink" Target="http://refusonline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2594</Characters>
  <Application>Microsoft Office Word</Application>
  <DocSecurity>0</DocSecurity>
  <Lines>21</Lines>
  <Paragraphs>6</Paragraphs>
  <ScaleCrop>false</ScaleCrop>
  <Company>Grizli777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</cp:lastModifiedBy>
  <cp:revision>1</cp:revision>
  <dcterms:created xsi:type="dcterms:W3CDTF">2025-12-04T13:34:00Z</dcterms:created>
  <dcterms:modified xsi:type="dcterms:W3CDTF">2025-12-04T13:35:00Z</dcterms:modified>
</cp:coreProperties>
</file>